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99/1951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1951 · Data 13/11/1951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PROJETO DE LEI Nº 45 - DISPÕE SOBRE A ABERTURA DE UM CRÉDITO DE CR$ 190.000,00 (CENTO E NOVENTA MIL CRUZEIROS) SUPLEMENTAR A VÁRIAS VERBAS DO ORÇAMENTO.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99, DE 13 DE NOVEMBRO DE 1951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(PROJETO DE LEI Nº 45 - DISPÕE SOBRE A ABERTURA DE UM CRÉDITO DE CR$ 190.000,00 (CENTO E NOVENTA MIL CRUZEIROS) SUPLEMENTAR A VÁRIAS VERBAS DO ORÇAMENTO.)</w:t>
      </w:r>
    </w:p>
    <w:p>
      <w:pPr>
        <w:jc w:val="both"/>
      </w:pPr>
      <w:r>
        <w:rPr>
          <w:rFonts w:ascii="Arial" w:hAnsi="Arial" w:eastAsia="Arial" w:cs="Arial"/>
        </w:rPr>
        <w:t xml:space="preserve">A CÂMARA MUNICIPAL DE VOTUPORANGA DECRETA E EU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1°</w:t>
      </w:r>
      <w:r>
        <w:rPr>
          <w:rFonts w:ascii="Arial" w:hAnsi="Arial" w:eastAsia="Arial" w:cs="Arial"/>
        </w:rPr>
        <w:t xml:space="preserve"> Fica aberto na Contadoria Municipal, um crédito de Cr.$ 190.000,00 (cento e noventa mil cruzeiros) suplementar as seguintes verbas do orçamento: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131.8.09.3 – Material de consumo Aquisição de impressos, livros e outros materiais 10.000,00.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321.8.82.3 – Material consumo – cons. De Rodovias Aquisição de pedras, madeiras, tijolos e gasolina 47.000,00.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331.8.81.3 – Material consumo cons. De Vias Públicas aquisição de pedras, madeiras, cal. Areia a outros materiais 10.000,00.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231.8.89.3 – Material de consumo – CEMITÉRIO – aquisição de placas 45.000,00.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431.8.38.4 – Despesas Diversas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Despe. Com aluguel de salas escolares 5.000,00.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Auxilio para Indigentes 8.000,00.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Publicações 15.000,00.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321.8.82.1 – Pessoal variável – Cons. Rodovias Diaristas 50.000,00.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2°</w:t>
      </w:r>
      <w:r>
        <w:rPr>
          <w:rFonts w:ascii="Arial" w:hAnsi="Arial" w:eastAsia="Arial" w:cs="Arial"/>
        </w:rPr>
        <w:t xml:space="preserve"> O presente crédito será coberto com os recursos provenientes das anulações das seguintes verbas: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321.8.82.2 – Aquisição de Caminhão para serviços de estradas 90.000,00.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355.8.81.4 – Construção de uma praça ajardinada no distrito de Simonsen 25.000,00.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363.8.87.2 – Construção de duas salas para consultório médico em Simonsen 15.000,00.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433.8.38.4 – Auxilio Construção Grupo Escolar 35.000,00.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131.8.09.2 – Aquisição de um automóvel etc. 3.000,00.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271.8.88.4 – Fornecimento de energia elétrica 10.000,00.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281.8.89.3 – Aquisição de Lâmpadas e globos 12.000,00.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3°</w:t>
      </w:r>
      <w:r>
        <w:rPr>
          <w:rFonts w:ascii="Arial" w:hAnsi="Arial" w:eastAsia="Arial" w:cs="Arial"/>
        </w:rPr>
        <w:t xml:space="preserve"> Esta lei entrará em vigor na data de sua publicação, revogadas as disposições em contrário.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Prefeitura Municipal de Votuporanga, aos 13 de novembro de 1951.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DR. FRANCISCO DE OLIVEIRA GUENA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na Secretaria da Prefeitura Municipal de Votuporanga,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EDWARD’ C. COSTA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Secretario Municipal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https://camaravotuporanga.sp.gov.br/legislacao/100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03/06/2026 16:49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2026-06-03T16:49:46-03:00</dcterms:created>
  <dcterms:modified xsi:type="dcterms:W3CDTF">2026-06-03T16:49:46-03:00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