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FFFFFF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0F172A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0F172A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FFFFFF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94A3B8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94A3B8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E2E8F0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7.485/2026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2026 · Data 30/06/2026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 DENOMINAÇÃO DA AVENIDA MARGARIDA SOARES GRACIANO, LOCALIZADA NO LOTEAMENTO PARQUE ESPLANADA.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7.485, DE 30 DE JUNHO DE 2026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01/07/2026 - ED. Nº 2644 - PÁG. Nº 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 DENOMINAÇÃO DA AVENIDA MARGARIDA SOARES GRACIANO, LOCALIZADA NO LOTEAMENTO PARQUE ESPLANADA.)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 NOS TERMOS DO ARTIGO 56, INCISO III,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 Passa a denominar-se </w:t>
      </w:r>
      <w:r>
        <w:rPr>
          <w:rFonts w:ascii="Arial" w:hAnsi="Arial" w:eastAsia="Arial" w:cs="Arial"/>
        </w:rPr>
        <w:t xml:space="preserve">AVENIDA MARGARIDA SOARES GRACIANO</w:t>
      </w:r>
      <w:r>
        <w:rPr>
          <w:rFonts w:ascii="Arial" w:hAnsi="Arial" w:eastAsia="Arial" w:cs="Arial"/>
        </w:rPr>
        <w:t xml:space="preserve"> a atual Avenida 01 - lado A e lado B, localizada no Loteamento Parque Esplanada, registrado no Cartório de Registro de Imóveis e Anexos sob a Matrícula nº 77.809,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2°</w:t>
      </w:r>
      <w:r>
        <w:rPr>
          <w:rFonts w:ascii="Arial" w:hAnsi="Arial" w:eastAsia="Arial" w:cs="Arial"/>
        </w:rPr>
        <w:t xml:space="preserve"> Esta Lei entra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30 de junho de 2026.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Nilton Cesar Santiago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do Departamento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originou-se do Projeto de Lei nº 130/2026, de autoria da vereadora Natielle Gama e sofreu Emenda da Comissão de Justiça e Redação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tcBorders>
              <w:top w:val="single" w:sz="6" w:color="E2E8F0"/>
            </w:tcBorders>
            <w:shd w:val="clear" w:fill="FFFFFF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0F172A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64748B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https://camaravotuporanga.sp.gov.br/legislacao/9133</w:t>
            </w:r>
          </w:p>
        </w:tc>
        <w:tc>
          <w:tcPr>
            <w:tcW w:w="3500" w:type="dxa"/>
            <w:vAlign w:val="center"/>
            <w:tcBorders>
              <w:top w:val="single" w:sz="6" w:color="E2E8F0"/>
            </w:tcBorders>
            <w:shd w:val="clear" w:fill="FFFFFF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64748B"/>
                <w:sz w:val="16"/>
                <w:szCs w:val="16"/>
              </w:rPr>
              <w:t xml:space="preserve">Gerado em 21/07/2026 12:31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E2E8F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2026-07-21T12:31:00-03:00</dcterms:created>
  <dcterms:modified xsi:type="dcterms:W3CDTF">2026-07-21T12:31:00-03:00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