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PROCESSOS LEGISLATIVOS</w:t></w:r></w:p><w:p><w:pPr><w:pStyle w:val="InstKicker"/></w:pPr><w:r><w:rPr><w:rFonts w:ascii="Arial" w:hAnsi="Arial" w:eastAsia="Arial" w:cs="Arial"/><w:color w:val="64748B"/><w:sz w:val="14"/><w:szCs w:val="14"/><w:b w:val="1"/><w:bCs w:val="1"/></w:rPr><w:t xml:space="preserve">FILTROS APLICADOS</w:t></w:r></w:p><w:p><w:pPr><w:pStyle w:val="InstBodyJustified"/></w:pPr><w:r><w:rPr><w:rFonts w:ascii="Arial" w:hAnsi="Arial" w:eastAsia="Arial" w:cs="Arial"/><w:color w:val="334155"/><w:sz w:val="20"/><w:szCs w:val="20"/></w:rPr><w:t xml:space="preserve">• Tipo de autor: Autores</w:t></w:r></w:p><w:p><w:pPr><w:pStyle w:val="InstBodyJustified"/></w:pPr><w:r><w:rPr><w:rFonts w:ascii="Arial" w:hAnsi="Arial" w:eastAsia="Arial" w:cs="Arial"/><w:color w:val="334155"/><w:sz w:val="20"/><w:szCs w:val="20"/></w:rPr><w:t xml:space="preserve">• Autor ID: 78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PROCESSO(S) ENCONTRADO(S)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 processo encontrado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https://camaravotuporanga.sp.gov.br/processos?tipoautor=0&autor_id=78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06/06/2026 05:59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2026-06-06T05:59:16-03:00</dcterms:created>
  <dcterms:modified xsi:type="dcterms:W3CDTF">2026-06-06T05:59:16-03:00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